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>
        <w:trPr>
          <w:trHeight w:val="274"/>
        </w:trPr>
        <w:tc>
          <w:tcPr>
            <w:tcW w:w="950" w:type="pct"/>
            <w:vAlign w:val="center"/>
          </w:tcPr>
          <w:p w:rsidR="00AE30D5" w:rsidRPr="00603BAD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603BAD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603BA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603BAD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>
        <w:trPr>
          <w:trHeight w:val="3050"/>
        </w:trPr>
        <w:tc>
          <w:tcPr>
            <w:tcW w:w="5000" w:type="pct"/>
            <w:gridSpan w:val="3"/>
          </w:tcPr>
          <w:p w:rsidR="00AE30D5" w:rsidRPr="00603BAD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603BAD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603BAD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603BA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603BAD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603BAD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603BAD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603BAD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03BA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03BA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603BAD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E30D5" w:rsidRPr="00603BAD" w:rsidRDefault="00B83DDF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Le</w:t>
            </w:r>
            <w:r w:rsidR="00DB7482" w:rsidRPr="00603BA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Bureau de Conciliation et d’Orientation</w:t>
            </w:r>
          </w:p>
          <w:p w:rsidR="00AE30D5" w:rsidRPr="00603BAD" w:rsidRDefault="00AE30D5" w:rsidP="00EC4EFA">
            <w:pPr>
              <w:rPr>
                <w:rFonts w:asciiTheme="minorHAnsi" w:hAnsiTheme="minorHAnsi"/>
              </w:rPr>
            </w:pPr>
          </w:p>
          <w:p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E30D5" w:rsidRPr="00603BAD" w:rsidRDefault="00E80F02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Les Conseillers Prud’hommes conseiller(e)s prud'hommes élu(e)s avant 2018 et/ou ayant suivi le cursus PRUDIS jusqu’à la session 3 incluse.</w:t>
            </w:r>
          </w:p>
          <w:p w:rsidR="00AE30D5" w:rsidRPr="00603BAD" w:rsidRDefault="00AE30D5" w:rsidP="004637CD">
            <w:pPr>
              <w:rPr>
                <w:rFonts w:asciiTheme="minorHAnsi" w:hAnsiTheme="minorHAnsi"/>
              </w:rPr>
            </w:pPr>
          </w:p>
          <w:p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603BAD" w:rsidRDefault="00AE30D5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603BAD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603BAD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</w:t>
            </w:r>
            <w:r w:rsidR="00DB7482" w:rsidRPr="00603BAD">
              <w:rPr>
                <w:rFonts w:asciiTheme="minorHAnsi" w:hAnsiTheme="minorHAnsi"/>
                <w:sz w:val="22"/>
              </w:rPr>
              <w:t>de mener les différentes étapes de la séance du bureau de conciliation et d’orientation</w:t>
            </w:r>
            <w:r w:rsidRPr="00603BAD">
              <w:rPr>
                <w:rFonts w:asciiTheme="minorHAnsi" w:hAnsiTheme="minorHAnsi"/>
                <w:sz w:val="22"/>
              </w:rPr>
              <w:t>.</w:t>
            </w:r>
          </w:p>
          <w:p w:rsidR="00AE30D5" w:rsidRPr="00603BAD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603BAD" w:rsidRDefault="00AE30D5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Les stagiaires seront outillés sur </w:t>
            </w:r>
            <w:r w:rsidR="00000025" w:rsidRPr="00603BAD">
              <w:rPr>
                <w:rFonts w:asciiTheme="minorHAnsi" w:hAnsiTheme="minorHAnsi"/>
                <w:sz w:val="22"/>
              </w:rPr>
              <w:t>la séance du bureau de conciliation et d’orientation</w:t>
            </w:r>
            <w:r w:rsidRPr="00603BAD">
              <w:rPr>
                <w:rFonts w:asciiTheme="minorHAnsi" w:hAnsiTheme="minorHAnsi"/>
                <w:sz w:val="22"/>
              </w:rPr>
              <w:t>.</w:t>
            </w:r>
          </w:p>
          <w:p w:rsidR="00AE30D5" w:rsidRPr="00603BAD" w:rsidRDefault="00AE30D5" w:rsidP="004637CD">
            <w:pPr>
              <w:rPr>
                <w:rFonts w:asciiTheme="minorHAnsi" w:hAnsiTheme="minorHAnsi"/>
              </w:rPr>
            </w:pPr>
          </w:p>
          <w:p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La tentative de conciliation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La mise en l’état des affaires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L’orientation des affaires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E30D5" w:rsidRPr="00603BAD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Les pouvoirs du bureau de conciliation et d’orientation</w:t>
            </w:r>
            <w:r w:rsidRPr="00603BAD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:rsidR="00AE30D5" w:rsidRPr="00603BAD" w:rsidRDefault="00AE30D5" w:rsidP="004637CD">
            <w:pPr>
              <w:rPr>
                <w:rFonts w:asciiTheme="minorHAnsi" w:hAnsiTheme="minorHAnsi"/>
              </w:rPr>
            </w:pPr>
          </w:p>
          <w:p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:rsidR="00AE30D5" w:rsidRPr="00603BAD" w:rsidRDefault="00AE30D5" w:rsidP="00C62074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E80F02" w:rsidRPr="00603BAD">
              <w:rPr>
                <w:rFonts w:asciiTheme="minorHAnsi" w:hAnsiTheme="minorHAnsi"/>
                <w:sz w:val="22"/>
              </w:rPr>
              <w:t>/ou</w:t>
            </w:r>
            <w:r w:rsidRPr="00603BAD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AE30D5" w:rsidRPr="00603BAD" w:rsidRDefault="00AE30D5" w:rsidP="00C62074">
            <w:pPr>
              <w:rPr>
                <w:rFonts w:asciiTheme="minorHAnsi" w:hAnsiTheme="minorHAnsi"/>
              </w:rPr>
            </w:pPr>
          </w:p>
          <w:p w:rsidR="00AE30D5" w:rsidRPr="00603BAD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603BAD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Pr="00603BAD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AE30D5" w:rsidRPr="00603BAD" w:rsidRDefault="00AE30D5" w:rsidP="00EC0AEF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AE30D5" w:rsidRPr="00603BAD" w:rsidRDefault="00AE30D5" w:rsidP="00EC0AEF">
            <w:pPr>
              <w:rPr>
                <w:rFonts w:asciiTheme="minorHAnsi" w:hAnsiTheme="minorHAnsi"/>
              </w:rPr>
            </w:pPr>
          </w:p>
          <w:p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:rsidR="00AE30D5" w:rsidRPr="00603BAD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Stage de 5 jours du </w:t>
            </w:r>
            <w:r w:rsidR="00B83DDF">
              <w:rPr>
                <w:rFonts w:asciiTheme="minorHAnsi" w:hAnsiTheme="minorHAnsi"/>
                <w:sz w:val="22"/>
              </w:rPr>
              <w:t>12 au 16 avril 2021</w:t>
            </w:r>
            <w:bookmarkStart w:id="0" w:name="_GoBack"/>
            <w:bookmarkEnd w:id="0"/>
            <w:r w:rsidRPr="00603BAD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:rsidR="00AE30D5" w:rsidRPr="00603BAD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EC" w:rsidRDefault="00F71BEC" w:rsidP="00233632">
      <w:r>
        <w:separator/>
      </w:r>
    </w:p>
  </w:endnote>
  <w:endnote w:type="continuationSeparator" w:id="0">
    <w:p w:rsidR="00F71BEC" w:rsidRDefault="00F71BE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03BA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03BAD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EC" w:rsidRDefault="00F71BEC" w:rsidP="00233632">
      <w:r>
        <w:separator/>
      </w:r>
    </w:p>
  </w:footnote>
  <w:footnote w:type="continuationSeparator" w:id="0">
    <w:p w:rsidR="00F71BEC" w:rsidRDefault="00F71BE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61123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644B7"/>
    <w:rsid w:val="00573644"/>
    <w:rsid w:val="00577F48"/>
    <w:rsid w:val="00581202"/>
    <w:rsid w:val="00596100"/>
    <w:rsid w:val="005D517A"/>
    <w:rsid w:val="00603BAD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83DDF"/>
    <w:rsid w:val="00BA1B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7B67"/>
    <w:rsid w:val="00C22B41"/>
    <w:rsid w:val="00C4170F"/>
    <w:rsid w:val="00C5712D"/>
    <w:rsid w:val="00C605CB"/>
    <w:rsid w:val="00C62074"/>
    <w:rsid w:val="00C65BBA"/>
    <w:rsid w:val="00C73949"/>
    <w:rsid w:val="00C814FE"/>
    <w:rsid w:val="00C82CE7"/>
    <w:rsid w:val="00C83229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BEC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C2028-A4A2-488E-AEFF-AAEFD8C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2017-10-24T13:33:00Z</cp:lastPrinted>
  <dcterms:created xsi:type="dcterms:W3CDTF">2020-09-23T14:48:00Z</dcterms:created>
  <dcterms:modified xsi:type="dcterms:W3CDTF">2020-09-23T14:53:00Z</dcterms:modified>
</cp:coreProperties>
</file>